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安徽省“十五”企业信息化建设</w:t>
      </w:r>
    </w:p>
    <w:p>
      <w:r>
        <w:rPr>
          <w:rFonts w:ascii="宋体" w:hAnsi="宋体" w:eastAsia="宋体"/>
          <w:sz w:val="24"/>
        </w:rPr>
        <w:t>杨振超主编；安徽省经济委员会，安徽省人民政府国有资产监督管理委员会，安徽省信息产业厅编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安徽省“十五”企业信息化建设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杨振超主编；安徽省经济委员会，安徽省人民政府国有资产监督管理委员会，安徽省信息产业厅编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本书出售、求购地址：https://www.jiaokey.com/book/detail/11861681.html</w:t>
      </w:r>
    </w:p>
    <w:p>
      <w:r>
        <w:t>更多相关图书推荐：https://www.jiaokey.com</w:t>
      </w:r>
    </w:p>
    <w:p>
      <w:r>
        <w:t>杨振超主编；安徽省经济委员会，安徽省人民政府国有资产监督管理委员会，安徽省信息产业厅编 其他作品：https://www.jiaokey.com/tag/杨振超主编；安徽省经济委员会，安徽省人民政府国有资产监督管理委员会，安徽省信息产业厅编.html</w:t>
      </w:r>
    </w:p>
    <w:p>
      <w:r>
        <w:t>合肥市：安徽人民出版社 出版图书：https://www.jiaokey.com/tag/合肥市：安徽人民出版社.html</w:t>
      </w:r>
    </w:p>
    <w:p>
      <w:r>
        <w:t>关键词搜索：https://www.jiaokey.com/tag/安徽省“十五”企业信息化建设.html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