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历史与精神  同济大学建筑与城市规划学院百年校庆纪念文集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历史与精神  同济大学建筑与城市规划学院百年校庆纪念文集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本书出售、求购地址：https://www.jiaokey.com/book/detail/11861543.html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关键词搜索：https://www.jiaokey.com/tag/历史与精神  同济大学建筑与城市规划学院百年校庆纪念文集.html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