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书名：当代传统唯美人物画精品集  周一新</w:t>
      </w:r>
    </w:p>
    <w:p>
      <w:r>
        <w:t>作者：周一新绘</w:t>
      </w:r>
    </w:p>
    <w:p>
      <w:r>
        <w:t>出版社：福州：福建美术出版社</w:t>
      </w:r>
    </w:p>
    <w:p>
      <w:r>
        <w:t>出版日期：2007.01</w:t>
      </w:r>
    </w:p>
    <w:p>
      <w:r>
        <w:t>总页数：48</w:t>
      </w:r>
    </w:p>
    <w:p>
      <w:r>
        <w:t>更多请访问教客网: www.jiaokey.com</w:t>
      </w:r>
    </w:p>
    <w:p>
      <w:r>
        <w:t>当代传统唯美人物画精品集  周一新 评论地址：https://www.jiaokey.com/book/detail/11859159.html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