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中华人民共和国反垄断法解读  理念、制度、机制、措施</w:t>
      </w:r>
    </w:p>
    <w:p>
      <w:r>
        <w:rPr>
          <w:rFonts w:ascii="宋体" w:hAnsi="宋体" w:eastAsia="宋体"/>
          <w:sz w:val="24"/>
        </w:rPr>
        <w:t>曹康泰主编；张穹副主编；赵晓光，董超洁，张要波，张剑辉，刘健，万欣编写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中华人民共和国反垄断法解读  理念、制度、机制、措施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曹康泰主编；张穹副主编；赵晓光，董超洁，张要波，张剑辉，刘健，万欣编写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本书出售、求购地址：https://www.jiaokey.com/book/detail/11856969.html</w:t>
      </w:r>
    </w:p>
    <w:p>
      <w:r>
        <w:t>更多相关图书推荐：https://www.jiaokey.com</w:t>
      </w:r>
    </w:p>
    <w:p>
      <w:r>
        <w:t>曹康泰主编；张穹副主编；赵晓光，董超洁，张要波，张剑辉，刘健，万欣编写 其他作品：https://www.jiaokey.com/tag/曹康泰主编；张穹副主编；赵晓光，董超洁，张要波，张剑辉，刘健，万欣编写.html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关键词搜索：https://www.jiaokey.com/tag/中华人民共和国反垄断法解读  理念、制度、机制、措施.html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