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8动画设计师就业技能培训教程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本书出售、求购地址：https://www.jiaokey.com/book/detail/11856176.html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8动画设计师就业技能培训教程.html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