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刃针微创治疗术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刃针微创治疗术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软组织损伤(学科: 针刀疗法 学科: 显微外科手术) 软组织损伤 针刀疗法 显微外科手术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本书出售、求购地址：https://www.jiaokey.com/book/detail/11856077.html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关键词搜索：https://www.jiaokey.com/tag/软组织损伤(学科: 针刀疗法 学科: 显微外科手术) 软组织损伤 针刀疗法 显微外科手术.html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