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河流伦理与河流立法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河流伦理与河流立法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本书出售、求购地址：https://www.jiaokey.com/book/detail/11855859.html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关键词搜索：https://www.jiaokey.com/tag/河流伦理与河流立法.html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