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墙·呼啸：1843年以来的上海建筑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墙·呼啸：1843年以来的上海建筑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本书出售、求购地址：https://www.jiaokey.com/book/detail/11855818.html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关键词搜索：https://www.jiaokey.com/tag/墙·呼啸：1843年以来的上海建筑.html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