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中国生态补偿机制与政策研究  中英文本</w:t>
      </w:r>
    </w:p>
    <w:p>
      <w:r>
        <w:rPr>
          <w:rFonts w:ascii="宋体" w:hAnsi="宋体" w:eastAsia="宋体"/>
          <w:sz w:val="24"/>
        </w:rPr>
        <w:t>中国生态补偿机制与政策研究课题组编著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中国生态补偿机制与政策研究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中国生态补偿机制与政策研究课题组编著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本书出售、求购地址：https://www.jiaokey.com/book/detail/11855530.html</w:t>
      </w:r>
    </w:p>
    <w:p>
      <w:r>
        <w:t>更多相关图书推荐：https://www.jiaokey.com</w:t>
      </w:r>
    </w:p>
    <w:p>
      <w:r>
        <w:t>中国生态补偿机制与政策研究课题组编著 其他作品：https://www.jiaokey.com/tag/中国生态补偿机制与政策研究课题组编著.html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关键词搜索：https://www.jiaokey.com/tag/中国生态补偿机制与政策研究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