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嵌入式系统设计师案例导学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嵌入式系统设计师案例导学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本书出售、求购地址：https://www.jiaokey.com/book/detail/11854984.html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关键词搜索：https://www.jiaokey.com/tag/嵌入式系统设计师案例导学.html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