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狼毒花</w:t>
      </w:r>
    </w:p>
    <w:p>
      <w:r>
        <w:rPr>
          <w:rFonts w:ascii="宋体" w:hAnsi="宋体" w:eastAsia="宋体"/>
          <w:sz w:val="24"/>
        </w:rPr>
        <w:t>张晓亚编剧，张璐整理编著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张晓亚编剧，张璐整理编著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本书出售、求购地址：https://www.jiaokey.com/book/detail/11853613.html</w:t>
      </w:r>
    </w:p>
    <w:p>
      <w:r>
        <w:t>更多相关图书推荐：https://www.jiaokey.com</w:t>
      </w:r>
    </w:p>
    <w:p>
      <w:r>
        <w:t>张晓亚编剧，张璐整理编著 其他作品：https://www.jiaokey.com/tag/张晓亚编剧，张璐整理编著.html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关键词搜索：https://www.jiaokey.com/tag/狼毒花.html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