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千秋家国梦：先秦时代的诸侯们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千秋家国梦：先秦时代的诸侯们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本书出售、求购地址：https://www.jiaokey.com/book/detail/11853411.html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关键词搜索：https://www.jiaokey.com/tag/千秋家国梦：先秦时代的诸侯们.html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