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千万岁富贵：汉魏名门往事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千万岁富贵：汉魏名门往事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本书出售、求购地址：https://www.jiaokey.com/book/detail/11853410.html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关键词搜索：https://www.jiaokey.com/tag/千万岁富贵：汉魏名门往事.html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