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书名：本质或裸体</w:t>
      </w:r>
    </w:p>
    <w:p>
      <w:r>
        <w:t>作者：（法）弗朗索瓦·于连（Francois Jullien）著；拉尔夫·吉普森（Ralph Gibson）摄影 林志明，张婉真译</w:t>
      </w:r>
    </w:p>
    <w:p>
      <w:r>
        <w:t>出版社：天津：百花文艺出版社</w:t>
      </w:r>
    </w:p>
    <w:p>
      <w:r>
        <w:t>出版日期：2007.05</w:t>
      </w:r>
    </w:p>
    <w:p>
      <w:r>
        <w:t>总页数：161</w:t>
      </w:r>
    </w:p>
    <w:p>
      <w:r>
        <w:t>更多请访问教客网: www.jiaokey.com</w:t>
      </w:r>
    </w:p>
    <w:p>
      <w:r>
        <w:t>本质或裸体 评论地址：https://www.jiaokey.com/book/detail/11849698.html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