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  人类共有的自然遗产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  人类共有的自然遗产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本书出售、求购地址：https://www.jiaokey.com/book/detail/11849654.html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关键词搜索：https://www.jiaokey.com/tag/大熊猫  人类共有的自然遗产.html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