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书名：三菱帕杰罗、猎豹系列吉普车</w:t>
      </w:r>
    </w:p>
    <w:p>
      <w:r>
        <w:t>作者：黄玮，刘爱诗，周少静等编</w:t>
      </w:r>
    </w:p>
    <w:p>
      <w:r>
        <w:t>出版社：北京：国防工业出版社</w:t>
      </w:r>
    </w:p>
    <w:p>
      <w:r>
        <w:t>出版日期：2001.10</w:t>
      </w:r>
    </w:p>
    <w:p>
      <w:r>
        <w:t>总页数：379</w:t>
      </w:r>
    </w:p>
    <w:p>
      <w:r>
        <w:t>更多请访问教客网: www.jiaokey.com</w:t>
      </w:r>
    </w:p>
    <w:p>
      <w:r>
        <w:t>三菱帕杰罗、猎豹系列吉普车 评论地址：https://www.jiaokey.com/book/detail/11844308.html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