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书名：光造形·艺术设计</w:t>
      </w:r>
    </w:p>
    <w:p>
      <w:r>
        <w:t>作者：蔡晓帆编著</w:t>
      </w:r>
    </w:p>
    <w:p>
      <w:r>
        <w:t>出版社：沈阳：辽宁美术出版社</w:t>
      </w:r>
    </w:p>
    <w:p>
      <w:r>
        <w:t>出版日期：2001.03</w:t>
      </w:r>
    </w:p>
    <w:p>
      <w:r>
        <w:t>总页数：143</w:t>
      </w:r>
    </w:p>
    <w:p>
      <w:r>
        <w:t>更多请访问教客网: www.jiaokey.com</w:t>
      </w:r>
    </w:p>
    <w:p>
      <w:r>
        <w:t>光造形·艺术设计 评论地址：https://www.jiaokey.com/book/detail/11844008.html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