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书名：长线价值  艺术品市场大势</w:t>
      </w:r>
    </w:p>
    <w:p>
      <w:r>
        <w:t>作者：张志雄著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长线价值  艺术品市场大势 评论地址：https://www.jiaokey.com/book/detail/11842145.html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