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半导体制造工艺基础</w:t>
      </w:r>
    </w:p>
    <w:p>
      <w:r>
        <w:rPr>
          <w:rFonts w:ascii="宋体" w:hAnsi="宋体" w:eastAsia="宋体"/>
          <w:sz w:val="24"/>
        </w:rPr>
        <w:t>（美）施敏，（美）梅凯瑞著；陈军宁，柯导明，孟坚译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半导体制造工艺基础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（美）施敏，（美）梅凯瑞著；陈军宁，柯导明，孟坚译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本书出售、求购地址：https://www.jiaokey.com/book/detail/11841601.html</w:t>
      </w:r>
    </w:p>
    <w:p>
      <w:r>
        <w:t>更多相关图书推荐：https://www.jiaokey.com</w:t>
      </w:r>
    </w:p>
    <w:p>
      <w:r>
        <w:t>（美）施敏，（美）梅凯瑞著；陈军宁，柯导明，孟坚译 其他作品：https://www.jiaokey.com/tag/（美）施敏，（美）梅凯瑞著；陈军宁，柯导明，孟坚译.html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关键词搜索：https://www.jiaokey.com/tag/半导体制造工艺基础.html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