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千年生态系统评估报告集</w:t>
      </w:r>
    </w:p>
    <w:p>
      <w:r>
        <w:rPr>
          <w:rFonts w:ascii="宋体" w:hAnsi="宋体" w:eastAsia="宋体"/>
          <w:sz w:val="24"/>
        </w:rPr>
        <w:t>赵士洞，赖鹏飞，商界环保协会（香港）译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千年生态系统评估报告集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赵士洞，赖鹏飞，商界环保协会（香港）译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本书出售、求购地址：https://www.jiaokey.com/book/detail/11841530.html</w:t>
      </w:r>
    </w:p>
    <w:p>
      <w:r>
        <w:t>更多相关图书推荐：https://www.jiaokey.com</w:t>
      </w:r>
    </w:p>
    <w:p>
      <w:r>
        <w:t>赵士洞，赖鹏飞，商界环保协会（香港）译 其他作品：https://www.jiaokey.com/tag/赵士洞，赖鹏飞，商界环保协会（香港）译.html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关键词搜索：https://www.jiaokey.com/tag/千年生态系统评估报告集.html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