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书名：颐和园建筑彩画艺术</w:t>
      </w:r>
    </w:p>
    <w:p>
      <w:r>
        <w:t>作者：高大伟，李武，刘瑗编著；韩威等摄影；颐和园管理处编</w:t>
      </w:r>
    </w:p>
    <w:p>
      <w:r>
        <w:t>出版社：天津：天津大学出版社</w:t>
      </w:r>
    </w:p>
    <w:p>
      <w:r>
        <w:t>出版日期：2005.08</w:t>
      </w:r>
    </w:p>
    <w:p>
      <w:r>
        <w:t>总页数：150</w:t>
      </w:r>
    </w:p>
    <w:p>
      <w:r>
        <w:t>更多请访问教客网: www.jiaokey.com</w:t>
      </w:r>
    </w:p>
    <w:p>
      <w:r>
        <w:t>颐和园建筑彩画艺术 评论地址：https://www.jiaokey.com/book/detail/11841011.html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