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书名：动力与能源用高温结构材料  第十一届中国高温合金年会论文集</w:t>
      </w:r>
    </w:p>
    <w:p>
      <w:r>
        <w:t>作者：中国金属学会高温材料分会编</w:t>
      </w:r>
    </w:p>
    <w:p>
      <w:r>
        <w:t>出版社：北京：冶金工业出版社</w:t>
      </w:r>
    </w:p>
    <w:p>
      <w:r>
        <w:t>出版日期：2007.05</w:t>
      </w:r>
    </w:p>
    <w:p>
      <w:r>
        <w:t>总页数：684</w:t>
      </w:r>
    </w:p>
    <w:p>
      <w:r>
        <w:t>更多请访问教客网: www.jiaokey.com</w:t>
      </w:r>
    </w:p>
    <w:p>
      <w:r>
        <w:t>动力与能源用高温结构材料  第十一届中国高温合金年会论文集 评论地址：https://www.jiaokey.com/book/detail/11839543.html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