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书名：新世纪文献信息工作研究  3</w:t>
      </w:r>
    </w:p>
    <w:p>
      <w:r>
        <w:t>作者：河南省高校图书情报工作委员会编辑</w:t>
      </w:r>
    </w:p>
    <w:p>
      <w:r>
        <w:t>出版社：西安：西安出版社</w:t>
      </w:r>
    </w:p>
    <w:p>
      <w:r>
        <w:t>出版日期：2003.06</w:t>
      </w:r>
    </w:p>
    <w:p>
      <w:r>
        <w:t>总页数：524</w:t>
      </w:r>
    </w:p>
    <w:p>
      <w:r>
        <w:t>更多请访问教客网: www.jiaokey.com</w:t>
      </w:r>
    </w:p>
    <w:p>
      <w:r>
        <w:t>新世纪文献信息工作研究  3 评论地址：https://www.jiaokey.com/book/detail/11839192.html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