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毛泽东邓小平江泽民关于艰苦奋斗、居安思危、保持同人民群众血肉联系的论述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毛泽东邓小平江泽民关于艰苦奋斗、居安思危、保持同人民群众血肉联系的论述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本书出售、求购地址：https://www.jiaokey.com/book/detail/11839135.html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关键词搜索：https://www.jiaokey.com/tag/毛泽东邓小平江泽民关于艰苦奋斗、居安思危、保持同人民群众血肉联系的论述.html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