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书名：工业学大庆的一面红旗  大连钢厂落实“鞍钢宪法”经验汇编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出版日期：1973.04</w:t>
      </w:r>
    </w:p>
    <w:p>
      <w:r>
        <w:t>总页数：58</w:t>
      </w:r>
    </w:p>
    <w:p>
      <w:r>
        <w:t>更多请访问教客网: www.jiaokey.com</w:t>
      </w:r>
    </w:p>
    <w:p>
      <w:r>
        <w:t>工业学大庆的一面红旗  大连钢厂落实“鞍钢宪法”经验汇编 评论地址：https://www.jiaokey.com/book/detail/11838429.html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