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政治机关干事  秘书  工作指南</w:t>
      </w:r>
    </w:p>
    <w:p>
      <w:r>
        <w:rPr>
          <w:rFonts w:ascii="宋体" w:hAnsi="宋体" w:eastAsia="宋体"/>
          <w:sz w:val="24"/>
        </w:rPr>
        <w:t>曹阳，葛其龙主编；侯险峰，张平，张勇，马永全，刘波，章卫东，陈胜，邹琪，李海涛，李静，梁廷山，江晓松，陈全旻编写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政治机关干事  秘书  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曹阳，葛其龙主编；侯险峰，张平，张勇，马永全，刘波，章卫东，陈胜，邹琪，李海涛，李静，梁廷山，江晓松，陈全旻编写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本书出售、求购地址：https://www.jiaokey.com/book/detail/11837510.html</w:t>
      </w:r>
    </w:p>
    <w:p>
      <w:r>
        <w:t>更多相关图书推荐：https://www.jiaokey.com</w:t>
      </w:r>
    </w:p>
    <w:p>
      <w:r>
        <w:t>曹阳，葛其龙主编；侯险峰，张平，张勇，马永全，刘波，章卫东，陈胜，邹琪，李海涛，李静，梁廷山，江晓松，陈全旻编写 其他作品：https://www.jiaokey.com/tag/曹阳，葛其龙主编；侯险峰，张平，张勇，马永全，刘波，章卫东，陈胜，邹琪，李海涛，李静，梁廷山，江晓松，陈全旻编写.html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关键词搜索：https://www.jiaokey.com/tag/政治机关干事  秘书  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