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书名：民族理论与民族政策</w:t>
      </w:r>
    </w:p>
    <w:p>
      <w:r>
        <w:t>作者：何高娃，李晶主编；内蒙古自治区高等教育自学考试委员会办公室组编</w:t>
      </w:r>
    </w:p>
    <w:p>
      <w:r>
        <w:t>出版社：呼和浩特：内蒙古大学出版社</w:t>
      </w:r>
    </w:p>
    <w:p>
      <w:r>
        <w:t>出版日期：2000.05</w:t>
      </w:r>
    </w:p>
    <w:p>
      <w:r>
        <w:t>总页数：206</w:t>
      </w:r>
    </w:p>
    <w:p>
      <w:r>
        <w:t>更多请访问教客网: www.jiaokey.com</w:t>
      </w:r>
    </w:p>
    <w:p>
      <w:r>
        <w:t>民族理论与民族政策 评论地址：https://www.jiaokey.com/book/detail/11836266.html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