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有毒化学品和有害废物的安全与控制  下</w:t>
      </w:r>
    </w:p>
    <w:p>
      <w:r>
        <w:rPr>
          <w:rFonts w:ascii="宋体" w:hAnsi="宋体" w:eastAsia="宋体"/>
          <w:sz w:val="24"/>
        </w:rPr>
        <w:t>李政禹等编译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有毒化学品和有害废物的安全与控制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李政禹等编译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化工部北京化工研究院环保所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本书出售、求购地址：https://www.jiaokey.com/book/detail/11834629.html</w:t>
      </w:r>
    </w:p>
    <w:p>
      <w:r>
        <w:t>更多相关图书推荐：https://www.jiaokey.com</w:t>
      </w:r>
    </w:p>
    <w:p>
      <w:r>
        <w:t>李政禹等编译 其他作品：https://www.jiaokey.com/tag/李政禹等编译.html</w:t>
      </w:r>
    </w:p>
    <w:p>
      <w:r>
        <w:t>化工部北京化工研究院环保所 出版图书：https://www.jiaokey.com/tag/化工部北京化工研究院环保所.html</w:t>
      </w:r>
    </w:p>
    <w:p>
      <w:r>
        <w:t>关键词搜索：https://www.jiaokey.com/tag/有毒化学品和有害废物的安全与控制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