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书名：当代写实经典  油画静物</w:t>
      </w:r>
    </w:p>
    <w:p>
      <w:r>
        <w:t>作者：刘影钊等绘</w:t>
      </w:r>
    </w:p>
    <w:p>
      <w:r>
        <w:t>出版社：苏州：古吴轩出版社</w:t>
      </w:r>
    </w:p>
    <w:p>
      <w:r>
        <w:t>出版日期：2002.06</w:t>
      </w:r>
    </w:p>
    <w:p>
      <w:r>
        <w:t>总页数：36</w:t>
      </w:r>
    </w:p>
    <w:p>
      <w:r>
        <w:t>更多请访问教客网: www.jiaokey.com</w:t>
      </w:r>
    </w:p>
    <w:p>
      <w:r>
        <w:t>当代写实经典  油画静物 评论地址：https://www.jiaokey.com/book/detail/11833772.html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