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驻京办主任  2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驻京办主任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本书出售、求购地址：https://www.jiaokey.com/book/detail/11833603.html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关键词搜索：https://www.jiaokey.com/tag/驻京办主任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