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生命科学与生物技术发展报告  2006</w:t>
      </w:r>
    </w:p>
    <w:p>
      <w:r>
        <w:rPr>
          <w:rFonts w:ascii="宋体" w:hAnsi="宋体" w:eastAsia="宋体"/>
          <w:sz w:val="24"/>
        </w:rPr>
        <w:t>肖宏，高柳滨主编；中国科学院生命科学与生物技术局，中国科学院上海生命科学信息中心编写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生命科学与生物技术发展报告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肖宏，高柳滨主编；中国科学院生命科学与生物技术局，中国科学院上海生命科学信息中心编写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本书出售、求购地址：https://www.jiaokey.com/book/detail/11832743.html</w:t>
      </w:r>
    </w:p>
    <w:p>
      <w:r>
        <w:t>更多相关图书推荐：https://www.jiaokey.com</w:t>
      </w:r>
    </w:p>
    <w:p>
      <w:r>
        <w:t>肖宏，高柳滨主编；中国科学院生命科学与生物技术局，中国科学院上海生命科学信息中心编写 其他作品：https://www.jiaokey.com/tag/肖宏，高柳滨主编；中国科学院生命科学与生物技术局，中国科学院上海生命科学信息中心编写.html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关键词搜索：https://www.jiaokey.com/tag/生命科学与生物技术发展报告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