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《会计原理》与《工业会计》应试题解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《会计原理》与《工业会计》应试题解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本书出售、求购地址：https://www.jiaokey.com/book/detail/11831744.html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关键词搜索：https://www.jiaokey.com/tag/《会计原理》与《工业会计》应试题解.html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