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邮购致富实用兵法</w:t>
      </w:r>
    </w:p>
    <w:p>
      <w:r>
        <w:rPr>
          <w:rFonts w:ascii="宋体" w:hAnsi="宋体" w:eastAsia="宋体"/>
          <w:sz w:val="24"/>
        </w:rPr>
        <w:t>（美）梅尔文·鲍尔斯（Melvin Powers）著；彭氏信息咨询有限责任公司译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邮购致富实用兵法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（美）梅尔文·鲍尔斯（Melvin Powers）著；彭氏信息咨询有限责任公司译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本书出售、求购地址：https://www.jiaokey.com/book/detail/11831362.html</w:t>
      </w:r>
    </w:p>
    <w:p>
      <w:r>
        <w:t>更多相关图书推荐：https://www.jiaokey.com</w:t>
      </w:r>
    </w:p>
    <w:p>
      <w:r>
        <w:t>（美）梅尔文·鲍尔斯（Melvin Powers）著；彭氏信息咨询有限责任公司译 其他作品：https://www.jiaokey.com/tag/（美）梅尔文·鲍尔斯（Melvin Powers）著；彭氏信息咨询有限责任公司译.html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关键词搜索：https://www.jiaokey.com/tag/邮购致富实用兵法.html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