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全国会计专业技术资格考试章节同步辅导及全真模拟测试  2004  经济法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全国会计专业技术资格考试章节同步辅导及全真模拟测试  2004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本书出售、求购地址：https://www.jiaokey.com/book/detail/11831010.html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关键词搜索：https://www.jiaokey.com/tag/全国会计专业技术资格考试章节同步辅导及全真模拟测试  2004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