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中德法学学术论文集</w:t>
      </w:r>
    </w:p>
    <w:p>
      <w:r>
        <w:rPr>
          <w:rFonts w:ascii="宋体" w:hAnsi="宋体" w:eastAsia="宋体"/>
          <w:sz w:val="24"/>
        </w:rPr>
        <w:t>米健主编；王志华，许兰，刘馨，张彤，薄燕娜副主编；中国政法大学中德法学院，中国政法大学比较法研究所编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米健主编；王志华，许兰，刘馨，张彤，薄燕娜副主编；中国政法大学中德法学院，中国政法大学比较法研究所编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本书出售、求购地址：https://www.jiaokey.com/book/detail/11828419.html</w:t>
      </w:r>
    </w:p>
    <w:p>
      <w:r>
        <w:t>更多相关图书推荐：https://www.jiaokey.com</w:t>
      </w:r>
    </w:p>
    <w:p>
      <w:r>
        <w:t>米健主编；王志华，许兰，刘馨，张彤，薄燕娜副主编；中国政法大学中德法学院，中国政法大学比较法研究所编 其他作品：https://www.jiaokey.com/tag/米健主编；王志华，许兰，刘馨，张彤，薄燕娜副主编；中国政法大学中德法学院，中国政法大学比较法研究所编.html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关键词搜索：https://www.jiaokey.com/tag/中德法学学术论文集.html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