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书名：人心与人生  广义心灵哲学论纲</w:t>
      </w:r>
    </w:p>
    <w:p>
      <w:r>
        <w:t>作者：高新民著</w:t>
      </w:r>
    </w:p>
    <w:p>
      <w:r>
        <w:t>出版社：北京：北京大学出版社</w:t>
      </w:r>
    </w:p>
    <w:p>
      <w:r>
        <w:t>出版日期：2006</w:t>
      </w:r>
    </w:p>
    <w:p>
      <w:r>
        <w:t>总页数：479</w:t>
      </w:r>
    </w:p>
    <w:p>
      <w:r>
        <w:t>更多请访问教客网: www.jiaokey.com</w:t>
      </w:r>
    </w:p>
    <w:p>
      <w:r>
        <w:t>人心与人生  广义心灵哲学论纲 评论地址：https://www.jiaokey.com/book/detail/11828089.html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