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2004财税法论坛  中国法学会财税法学研究会学术年会论文选编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2004财税法论坛  中国法学会财税法学研究会学术年会论文选编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本书出售、求购地址：https://www.jiaokey.com/book/detail/11827515.html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关键词搜索：https://www.jiaokey.com/tag/2004财税法论坛  中国法学会财税法学研究会学术年会论文选编.html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