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开放设计空间</w:t>
      </w:r>
    </w:p>
    <w:p>
      <w:r>
        <w:rPr>
          <w:rFonts w:ascii="宋体" w:hAnsi="宋体" w:eastAsia="宋体"/>
          <w:sz w:val="24"/>
        </w:rPr>
        <w:t>（德）汉斯·罗易德，斯蒂芬·伯拉德著；罗娟，雷波译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开放设计空间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（德）汉斯·罗易德，斯蒂芬·伯拉德著；罗娟，雷波译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本书出售、求购地址：https://www.jiaokey.com/book/detail/11827013.html</w:t>
      </w:r>
    </w:p>
    <w:p>
      <w:r>
        <w:t>更多相关图书推荐：https://www.jiaokey.com</w:t>
      </w:r>
    </w:p>
    <w:p>
      <w:r>
        <w:t>（德）汉斯·罗易德，斯蒂芬·伯拉德著；罗娟，雷波译 其他作品：https://www.jiaokey.com/tag/（德）汉斯·罗易德，斯蒂芬·伯拉德著；罗娟，雷波译.html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关键词搜索：https://www.jiaokey.com/tag/开放设计空间.html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