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当代素描新概念训练教程</w:t>
      </w:r>
    </w:p>
    <w:p>
      <w:r>
        <w:rPr>
          <w:rFonts w:ascii="宋体" w:hAnsi="宋体" w:eastAsia="宋体"/>
          <w:sz w:val="24"/>
        </w:rPr>
        <w:t>（美）塞勒（Sale，T.），（美）贝迪（Betti，C.）著；赵琪，何积惠，周燕琼译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当代素描新概念训练教程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（美）塞勒（Sale，T.），（美）贝迪（Betti，C.）著；赵琪，何积惠，周燕琼译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本书出售、求购地址：https://www.jiaokey.com/book/detail/11826587.html</w:t>
      </w:r>
    </w:p>
    <w:p>
      <w:r>
        <w:t>更多相关图书推荐：https://www.jiaokey.com</w:t>
      </w:r>
    </w:p>
    <w:p>
      <w:r>
        <w:t>（美）塞勒（Sale，T.），（美）贝迪（Betti，C.）著；赵琪，何积惠，周燕琼译 其他作品：https://www.jiaokey.com/tag/（美）塞勒（Sale，T.），（美）贝迪（Betti，C.）著；赵琪，何积惠，周燕琼译.html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关键词搜索：https://www.jiaokey.com/tag/当代素描新概念训练教程.html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