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后物欲时代的来临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后物欲时代的来临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本书出售、求购地址：https://www.jiaokey.com/book/detail/11824260.html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关键词搜索：https://www.jiaokey.com/tag/后物欲时代的来临.html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