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书名：现代农民防病保健指南</w:t>
      </w:r>
    </w:p>
    <w:p>
      <w:r>
        <w:t>作者：金大鹏，于鲁明主编</w:t>
      </w:r>
    </w:p>
    <w:p>
      <w:r>
        <w:t>出版社：北京：中国协和医科大学出版社</w:t>
      </w:r>
    </w:p>
    <w:p>
      <w:r>
        <w:t>出版日期：2007.01</w:t>
      </w:r>
    </w:p>
    <w:p>
      <w:r>
        <w:t>总页数：242</w:t>
      </w:r>
    </w:p>
    <w:p>
      <w:r>
        <w:t>更多请访问教客网: www.jiaokey.com</w:t>
      </w:r>
    </w:p>
    <w:p>
      <w:r>
        <w:t>现代农民防病保健指南 评论地址：https://www.jiaokey.com/book/detail/11823286.html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