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</w:t>
      </w:r>
    </w:p>
    <w:p>
      <w:r>
        <w:rPr>
          <w:rFonts w:ascii="宋体" w:hAnsi="宋体" w:eastAsia="宋体"/>
          <w:sz w:val="24"/>
        </w:rPr>
        <w:t>保罗·埃文斯（Paul Evans），弗拉基米尔·帕希科（Vladimir Pucik），琼-路易斯·巴苏科斯（Jean-Louis Barsoux）著；唐宁玉，刘帮成，鲁浩等译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保罗·埃文斯（Paul Evans），弗拉基米尔·帕希科（Vladimir Pucik），琼-路易斯·巴苏科斯（Jean-Louis Barsoux）著；唐宁玉，刘帮成，鲁浩等译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本书出售、求购地址：https://www.jiaokey.com/book/detail/11822281.html</w:t>
      </w:r>
    </w:p>
    <w:p>
      <w:r>
        <w:t>更多相关图书推荐：https://www.jiaokey.com</w:t>
      </w:r>
    </w:p>
    <w:p>
      <w:r>
        <w:t>保罗·埃文斯（Paul Evans），弗拉基米尔·帕希科（Vladimir Pucik），琼-路易斯·巴苏科斯（Jean-Louis Barsoux）著；唐宁玉，刘帮成，鲁浩等译 其他作品：https://www.jiaokey.com/tag/保罗·埃文斯（Paul Evans），弗拉基米尔·帕希科（Vladimir Pucik），琼-路易斯·巴苏科斯（Jean-Louis Barsoux）著；唐宁玉，刘帮成，鲁浩等译.html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