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</w:t>
      </w:r>
    </w:p>
    <w:p>
      <w:r>
        <w:t>作者：宫维祺主编；南平市政协学习文史委员会编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风雨同舟 评论地址：https://www.jiaokey.com/book/detail/11819451.html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