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城市住宅设计</w:t>
      </w:r>
    </w:p>
    <w:p>
      <w:r>
        <w:rPr>
          <w:rFonts w:ascii="宋体" w:hAnsi="宋体" w:eastAsia="宋体"/>
          <w:sz w:val="24"/>
        </w:rPr>
        <w:t>格拉罕·陶尔著；吴锦绣，鲍莉译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格拉罕·陶尔著；吴锦绣，鲍莉译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本书出售、求购地址：https://www.jiaokey.com/book/detail/11817953.html</w:t>
      </w:r>
    </w:p>
    <w:p>
      <w:r>
        <w:t>更多相关图书推荐：https://www.jiaokey.com</w:t>
      </w:r>
    </w:p>
    <w:p>
      <w:r>
        <w:t>格拉罕·陶尔著；吴锦绣，鲍莉译 其他作品：https://www.jiaokey.com/tag/格拉罕·陶尔著；吴锦绣，鲍莉译.html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