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书名：领导力DNA 独特的交流和创新本能</w:t>
      </w:r>
    </w:p>
    <w:p>
      <w:r>
        <w:t>作者：（美）朱迪斯，E.格拉塞尔著；赵燕译</w:t>
      </w:r>
    </w:p>
    <w:p>
      <w:r>
        <w:t>出版社：北京：东方出版社</w:t>
      </w:r>
    </w:p>
    <w:p>
      <w:r>
        <w:t>出版日期：2007.03</w:t>
      </w:r>
    </w:p>
    <w:p>
      <w:r>
        <w:t>总页数：275</w:t>
      </w:r>
    </w:p>
    <w:p>
      <w:r>
        <w:t>更多请访问教客网: www.jiaokey.com</w:t>
      </w:r>
    </w:p>
    <w:p>
      <w:r>
        <w:t>领导力DNA 独特的交流和创新本能 评论地址：https://www.jiaokey.com/book/detail/11816489.html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