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书名：中国骄傲  全面贯彻落实“十一五”规划，做时代新人</w:t>
      </w:r>
    </w:p>
    <w:p>
      <w:r>
        <w:t>作者：张澍，萨仁高娃主编</w:t>
      </w:r>
    </w:p>
    <w:p>
      <w:r>
        <w:t>出版社：北京：中国青年出版社</w:t>
      </w:r>
    </w:p>
    <w:p>
      <w:r>
        <w:t>出版日期：2006.09</w:t>
      </w:r>
    </w:p>
    <w:p>
      <w:r>
        <w:t>总页数：153</w:t>
      </w:r>
    </w:p>
    <w:p>
      <w:r>
        <w:t>更多请访问教客网: www.jiaokey.com</w:t>
      </w:r>
    </w:p>
    <w:p>
      <w:r>
        <w:t>中国骄傲  全面贯彻落实“十一五”规划，做时代新人 评论地址：https://www.jiaokey.com/book/detail/11814111.html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