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书名：建设民间商会  “市场经济与民间商会”理论研讨会论文集</w:t>
      </w:r>
    </w:p>
    <w:p>
      <w:r>
        <w:t>作者：浦文昌主编</w:t>
      </w:r>
    </w:p>
    <w:p>
      <w:r>
        <w:t>出版社：西安：西北大学出版社</w:t>
      </w:r>
    </w:p>
    <w:p>
      <w:r>
        <w:t>出版日期：2006.10</w:t>
      </w:r>
    </w:p>
    <w:p>
      <w:r>
        <w:t>总页数：366</w:t>
      </w:r>
    </w:p>
    <w:p>
      <w:r>
        <w:t>更多请访问教客网: www.jiaokey.com</w:t>
      </w:r>
    </w:p>
    <w:p>
      <w:r>
        <w:t>建设民间商会  “市场经济与民间商会”理论研讨会论文集 评论地址：https://www.jiaokey.com/book/detail/11814037.html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