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湖南省建设工程材料价格汇编  2006-2007年</w:t>
      </w:r>
    </w:p>
    <w:p>
      <w:r>
        <w:rPr>
          <w:rFonts w:ascii="宋体" w:hAnsi="宋体" w:eastAsia="宋体"/>
          <w:sz w:val="24"/>
        </w:rPr>
        <w:t>冯亚林，宋留军，刘巧梅主编；湖南木林森建设造价广告有限公司编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湖南省建设工程材料价格汇编  2006-2007年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冯亚林，宋留军，刘巧梅主编；湖南木林森建设造价广告有限公司编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本书出售、求购地址：https://www.jiaokey.com/book/detail/11813244.html</w:t>
      </w:r>
    </w:p>
    <w:p>
      <w:r>
        <w:t>更多相关图书推荐：https://www.jiaokey.com</w:t>
      </w:r>
    </w:p>
    <w:p>
      <w:r>
        <w:t>冯亚林，宋留军，刘巧梅主编；湖南木林森建设造价广告有限公司编 其他作品：https://www.jiaokey.com/tag/冯亚林，宋留军，刘巧梅主编；湖南木林森建设造价广告有限公司编.html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关键词搜索：https://www.jiaokey.com/tag/湖南省建设工程材料价格汇编  2006-2007年.html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