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数学同步学习篇·九年级下  苏科版</w:t>
      </w:r>
    </w:p>
    <w:p>
      <w:r>
        <w:rPr>
          <w:rFonts w:ascii="宋体" w:hAnsi="宋体" w:eastAsia="宋体"/>
          <w:sz w:val="24"/>
        </w:rPr>
        <w:t>夏松培主编；《新课程·新理念·新思维》丛书编委会编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数学同步学习篇·九年级下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夏松培主编；《新课程·新理念·新思维》丛书编委会编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本书出售、求购地址：https://www.jiaokey.com/book/detail/11810934.html</w:t>
      </w:r>
    </w:p>
    <w:p>
      <w:r>
        <w:t>更多相关图书推荐：https://www.jiaokey.com</w:t>
      </w:r>
    </w:p>
    <w:p>
      <w:r>
        <w:t>夏松培主编；《新课程·新理念·新思维》丛书编委会编 其他作品：https://www.jiaokey.com/tag/夏松培主编；《新课程·新理念·新思维》丛书编委会编.html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关键词搜索：https://www.jiaokey.com/tag/数学同步学习篇·九年级下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