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书名：论海峡西岸中心城市建设  厦漳行政区划调整研究</w:t>
      </w:r>
    </w:p>
    <w:p>
      <w:r>
        <w:t>作者：李文溥主编</w:t>
      </w:r>
    </w:p>
    <w:p>
      <w:r>
        <w:t>出版社：北京：经济科学出版社</w:t>
      </w:r>
    </w:p>
    <w:p>
      <w:r>
        <w:t>出版日期：2006</w:t>
      </w:r>
    </w:p>
    <w:p>
      <w:r>
        <w:t>总页数：320</w:t>
      </w:r>
    </w:p>
    <w:p>
      <w:r>
        <w:t>更多请访问教客网: www.jiaokey.com</w:t>
      </w:r>
    </w:p>
    <w:p>
      <w:r>
        <w:t>论海峡西岸中心城市建设  厦漳行政区划调整研究 评论地址：https://www.jiaokey.com/book/detail/11810737.html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